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9C3A6" w14:textId="3675766F" w:rsidR="00DF09CD" w:rsidRPr="00EE507C" w:rsidRDefault="00DF09CD" w:rsidP="00DF09CD">
      <w:pPr>
        <w:rPr>
          <w:rFonts w:ascii="Calibri" w:hAnsi="Calibri"/>
          <w:b/>
          <w:bCs/>
          <w:sz w:val="26"/>
          <w:szCs w:val="26"/>
        </w:rPr>
      </w:pPr>
      <w:r w:rsidRPr="00EE507C">
        <w:rPr>
          <w:rFonts w:ascii="Calibri" w:hAnsi="Calibri"/>
          <w:b/>
          <w:bCs/>
          <w:sz w:val="26"/>
          <w:szCs w:val="26"/>
        </w:rPr>
        <w:t>Notices:</w:t>
      </w:r>
    </w:p>
    <w:p w14:paraId="45A39A49" w14:textId="77777777" w:rsidR="00DF09CD" w:rsidRPr="00EE507C" w:rsidRDefault="00DF09CD" w:rsidP="00DF09CD">
      <w:pPr>
        <w:rPr>
          <w:rFonts w:ascii="Calibri" w:hAnsi="Calibri"/>
          <w:sz w:val="26"/>
          <w:szCs w:val="26"/>
        </w:rPr>
      </w:pPr>
      <w:r w:rsidRPr="00EE507C">
        <w:rPr>
          <w:rFonts w:ascii="Calibri" w:hAnsi="Calibri"/>
          <w:b/>
          <w:bCs/>
          <w:sz w:val="26"/>
          <w:szCs w:val="26"/>
        </w:rPr>
        <w:t xml:space="preserve">Today </w:t>
      </w:r>
      <w:r w:rsidRPr="00EE507C">
        <w:rPr>
          <w:rFonts w:ascii="Calibri" w:hAnsi="Calibri"/>
          <w:sz w:val="26"/>
          <w:szCs w:val="26"/>
        </w:rPr>
        <w:t>we remember all those who have died in wars around the world and we pray for peace. There will be a period of silence at 11am for our own quiet reflections.</w:t>
      </w:r>
    </w:p>
    <w:p w14:paraId="3062BA56" w14:textId="77777777" w:rsidR="00DF09CD" w:rsidRPr="00EE507C" w:rsidRDefault="00DF09CD" w:rsidP="00DF09CD">
      <w:pPr>
        <w:rPr>
          <w:rFonts w:ascii="Calibri" w:hAnsi="Calibri"/>
          <w:sz w:val="26"/>
          <w:szCs w:val="26"/>
        </w:rPr>
      </w:pPr>
      <w:r w:rsidRPr="00EE507C">
        <w:rPr>
          <w:rFonts w:ascii="Calibri" w:hAnsi="Calibri"/>
          <w:b/>
          <w:bCs/>
          <w:sz w:val="26"/>
          <w:szCs w:val="26"/>
        </w:rPr>
        <w:t>Next Sunday</w:t>
      </w:r>
      <w:r w:rsidRPr="00EE507C">
        <w:rPr>
          <w:rFonts w:ascii="Calibri" w:hAnsi="Calibri"/>
          <w:sz w:val="26"/>
          <w:szCs w:val="26"/>
        </w:rPr>
        <w:t xml:space="preserve"> 20</w:t>
      </w:r>
      <w:r w:rsidRPr="00EE507C">
        <w:rPr>
          <w:rFonts w:ascii="Calibri" w:hAnsi="Calibri"/>
          <w:sz w:val="26"/>
          <w:szCs w:val="26"/>
          <w:vertAlign w:val="superscript"/>
        </w:rPr>
        <w:t>th</w:t>
      </w:r>
      <w:r w:rsidRPr="00EE507C">
        <w:rPr>
          <w:rFonts w:ascii="Calibri" w:hAnsi="Calibri"/>
          <w:sz w:val="26"/>
          <w:szCs w:val="26"/>
        </w:rPr>
        <w:t xml:space="preserve"> will be our last in church for a while before we move to the hall for winter on 27</w:t>
      </w:r>
      <w:r w:rsidRPr="00EE507C">
        <w:rPr>
          <w:rFonts w:ascii="Calibri" w:hAnsi="Calibri"/>
          <w:sz w:val="26"/>
          <w:szCs w:val="26"/>
          <w:vertAlign w:val="superscript"/>
        </w:rPr>
        <w:t>th</w:t>
      </w:r>
      <w:r w:rsidRPr="00EE507C">
        <w:rPr>
          <w:rFonts w:ascii="Calibri" w:hAnsi="Calibri"/>
          <w:sz w:val="26"/>
          <w:szCs w:val="26"/>
        </w:rPr>
        <w:t>.  Please join us for the next 2 weeks as we make the move together, celebrate Christ the King and mark the beginning of Advent.  We will no doubt learn and grow from being ‘the other side of the wall’ as we make this journey as a congregation.</w:t>
      </w:r>
    </w:p>
    <w:p w14:paraId="56934A96" w14:textId="77777777" w:rsidR="00DF09CD" w:rsidRPr="00EE507C" w:rsidRDefault="00DF09CD" w:rsidP="00DF09CD">
      <w:pPr>
        <w:rPr>
          <w:rFonts w:ascii="Calibri" w:hAnsi="Calibri"/>
          <w:sz w:val="26"/>
          <w:szCs w:val="26"/>
        </w:rPr>
      </w:pPr>
      <w:r w:rsidRPr="00EE507C">
        <w:rPr>
          <w:rFonts w:ascii="Calibri" w:hAnsi="Calibri"/>
          <w:b/>
          <w:bCs/>
          <w:sz w:val="26"/>
          <w:szCs w:val="26"/>
        </w:rPr>
        <w:t>Foodbank Donations</w:t>
      </w:r>
      <w:r w:rsidRPr="00EE507C">
        <w:rPr>
          <w:rFonts w:ascii="Calibri" w:hAnsi="Calibri"/>
          <w:sz w:val="26"/>
          <w:szCs w:val="26"/>
        </w:rPr>
        <w:t>: please leave items in the white boxes for monthly uplift.  Check the list on the boxes for what to bring.</w:t>
      </w:r>
    </w:p>
    <w:p w14:paraId="6BA1320F" w14:textId="77777777" w:rsidR="00DF09CD" w:rsidRPr="00EE507C" w:rsidRDefault="00DF09CD" w:rsidP="00DF09CD">
      <w:pPr>
        <w:rPr>
          <w:rFonts w:ascii="Calibri" w:hAnsi="Calibri"/>
          <w:sz w:val="26"/>
          <w:szCs w:val="26"/>
        </w:rPr>
      </w:pPr>
      <w:r w:rsidRPr="00EE507C">
        <w:rPr>
          <w:rFonts w:ascii="Calibri" w:hAnsi="Calibri"/>
          <w:b/>
          <w:bCs/>
          <w:sz w:val="26"/>
          <w:szCs w:val="26"/>
        </w:rPr>
        <w:t xml:space="preserve">New Scots Christmas </w:t>
      </w:r>
      <w:r w:rsidRPr="00EE507C">
        <w:rPr>
          <w:rFonts w:ascii="Calibri" w:hAnsi="Calibri"/>
          <w:sz w:val="26"/>
          <w:szCs w:val="26"/>
        </w:rPr>
        <w:t>Appeal (ECM) Donate to the Christmas hamper appeal by cheque to St. Philip’s &amp;amp; St. James’ Church – mark envelope ‘New Scots Christmas Appeal’ or bank transfer: ‘St Philips and St James Church’ s/c: 80 02 33 acct: 00787069. Description: ‘New Scots’.</w:t>
      </w:r>
    </w:p>
    <w:p w14:paraId="220A53ED" w14:textId="77777777" w:rsidR="00DF09CD" w:rsidRPr="00EE507C" w:rsidRDefault="00DF09CD" w:rsidP="00DF09CD">
      <w:pPr>
        <w:rPr>
          <w:rFonts w:ascii="Calibri" w:hAnsi="Calibri"/>
          <w:sz w:val="26"/>
          <w:szCs w:val="26"/>
        </w:rPr>
      </w:pPr>
      <w:r w:rsidRPr="00EE507C">
        <w:rPr>
          <w:rFonts w:ascii="Calibri" w:hAnsi="Calibri"/>
          <w:b/>
          <w:bCs/>
          <w:sz w:val="26"/>
          <w:szCs w:val="26"/>
        </w:rPr>
        <w:t>Flower Team</w:t>
      </w:r>
      <w:r w:rsidRPr="00EE507C">
        <w:rPr>
          <w:rFonts w:ascii="Calibri" w:hAnsi="Calibri"/>
          <w:sz w:val="26"/>
          <w:szCs w:val="26"/>
        </w:rPr>
        <w:t xml:space="preserve"> Helpers needed: No experience necessary – just fill a vase!  See noticeboard to sign up or speak to Toni or Suzannah.</w:t>
      </w:r>
    </w:p>
    <w:p w14:paraId="014262EC" w14:textId="12F09682" w:rsidR="00DF09CD" w:rsidRPr="00EE507C" w:rsidRDefault="00DF09CD" w:rsidP="00DF09CD">
      <w:pPr>
        <w:rPr>
          <w:rFonts w:ascii="Calibri" w:hAnsi="Calibri"/>
          <w:sz w:val="26"/>
          <w:szCs w:val="26"/>
        </w:rPr>
      </w:pPr>
      <w:bookmarkStart w:id="0" w:name="_Hlk118279365"/>
      <w:r w:rsidRPr="00EE507C">
        <w:rPr>
          <w:rFonts w:ascii="Calibri" w:hAnsi="Calibri"/>
          <w:b/>
          <w:bCs/>
          <w:sz w:val="26"/>
          <w:szCs w:val="26"/>
        </w:rPr>
        <w:t>Book Club</w:t>
      </w:r>
      <w:r>
        <w:rPr>
          <w:rFonts w:ascii="Calibri" w:hAnsi="Calibri"/>
          <w:sz w:val="26"/>
          <w:szCs w:val="26"/>
        </w:rPr>
        <w:t xml:space="preserve">: </w:t>
      </w:r>
      <w:r w:rsidRPr="00EE507C">
        <w:rPr>
          <w:rFonts w:ascii="Calibri" w:hAnsi="Calibri"/>
          <w:sz w:val="26"/>
          <w:szCs w:val="26"/>
        </w:rPr>
        <w:t xml:space="preserve">Next meeting </w:t>
      </w:r>
      <w:r>
        <w:rPr>
          <w:rFonts w:ascii="Calibri" w:hAnsi="Calibri"/>
          <w:sz w:val="26"/>
          <w:szCs w:val="26"/>
        </w:rPr>
        <w:t>is on 1</w:t>
      </w:r>
      <w:r w:rsidRPr="00EE507C">
        <w:rPr>
          <w:rFonts w:ascii="Calibri" w:hAnsi="Calibri"/>
          <w:sz w:val="26"/>
          <w:szCs w:val="26"/>
        </w:rPr>
        <w:t>4</w:t>
      </w:r>
      <w:r w:rsidRPr="00EE507C">
        <w:rPr>
          <w:rFonts w:ascii="Calibri" w:hAnsi="Calibri"/>
          <w:sz w:val="26"/>
          <w:szCs w:val="26"/>
          <w:vertAlign w:val="superscript"/>
        </w:rPr>
        <w:t>th</w:t>
      </w:r>
      <w:r w:rsidRPr="00EE507C">
        <w:rPr>
          <w:rFonts w:ascii="Calibri" w:hAnsi="Calibri"/>
          <w:sz w:val="26"/>
          <w:szCs w:val="26"/>
        </w:rPr>
        <w:t xml:space="preserve"> November at 2.30pm at Anne Pankhurst's house. </w:t>
      </w:r>
      <w:r>
        <w:rPr>
          <w:rFonts w:ascii="Calibri" w:hAnsi="Calibri"/>
          <w:sz w:val="26"/>
          <w:szCs w:val="26"/>
        </w:rPr>
        <w:t xml:space="preserve"> </w:t>
      </w:r>
      <w:r w:rsidRPr="00EE507C">
        <w:rPr>
          <w:rFonts w:ascii="Calibri" w:hAnsi="Calibri"/>
          <w:sz w:val="26"/>
          <w:szCs w:val="26"/>
        </w:rPr>
        <w:t xml:space="preserve">We will be discussing ' The Underground Railway' by Colson Whitehead. </w:t>
      </w:r>
      <w:r>
        <w:rPr>
          <w:rFonts w:ascii="Calibri" w:hAnsi="Calibri"/>
          <w:sz w:val="26"/>
          <w:szCs w:val="26"/>
        </w:rPr>
        <w:t xml:space="preserve"> </w:t>
      </w:r>
      <w:r w:rsidRPr="00EE507C">
        <w:rPr>
          <w:rFonts w:ascii="Calibri" w:hAnsi="Calibri"/>
          <w:sz w:val="26"/>
          <w:szCs w:val="26"/>
        </w:rPr>
        <w:t xml:space="preserve">All are welcome. </w:t>
      </w:r>
      <w:r>
        <w:rPr>
          <w:rFonts w:ascii="Calibri" w:hAnsi="Calibri"/>
          <w:sz w:val="26"/>
          <w:szCs w:val="26"/>
        </w:rPr>
        <w:t xml:space="preserve"> </w:t>
      </w:r>
      <w:r w:rsidRPr="00EE507C">
        <w:rPr>
          <w:rFonts w:ascii="Calibri" w:hAnsi="Calibri"/>
          <w:sz w:val="26"/>
          <w:szCs w:val="26"/>
        </w:rPr>
        <w:t>Come and join us!</w:t>
      </w:r>
    </w:p>
    <w:bookmarkEnd w:id="0"/>
    <w:p w14:paraId="6AD9B792" w14:textId="77777777" w:rsidR="00DF09CD" w:rsidRDefault="00DF09CD" w:rsidP="00DF09CD">
      <w:pPr>
        <w:rPr>
          <w:rFonts w:ascii="Calibri" w:hAnsi="Calibri"/>
          <w:b/>
          <w:bCs/>
          <w:sz w:val="26"/>
          <w:szCs w:val="26"/>
        </w:rPr>
      </w:pPr>
    </w:p>
    <w:p w14:paraId="3D6452F4" w14:textId="77777777" w:rsidR="00DF09CD" w:rsidRPr="00EE507C" w:rsidRDefault="00DF09CD" w:rsidP="00DF09CD">
      <w:pPr>
        <w:rPr>
          <w:rFonts w:ascii="Calibri" w:hAnsi="Calibri"/>
          <w:b/>
          <w:bCs/>
          <w:sz w:val="26"/>
          <w:szCs w:val="26"/>
        </w:rPr>
      </w:pPr>
      <w:r w:rsidRPr="00EE507C">
        <w:rPr>
          <w:rFonts w:ascii="Calibri" w:hAnsi="Calibri"/>
          <w:b/>
          <w:bCs/>
          <w:sz w:val="26"/>
          <w:szCs w:val="26"/>
        </w:rPr>
        <w:t>Dates for your diary</w:t>
      </w:r>
    </w:p>
    <w:p w14:paraId="4CCF23D8" w14:textId="77777777" w:rsidR="00DF09CD" w:rsidRPr="00EE507C" w:rsidRDefault="00DF09CD" w:rsidP="00DF09CD">
      <w:pPr>
        <w:rPr>
          <w:rFonts w:ascii="Calibri" w:hAnsi="Calibri"/>
          <w:sz w:val="26"/>
          <w:szCs w:val="26"/>
        </w:rPr>
      </w:pPr>
      <w:r w:rsidRPr="00327939">
        <w:rPr>
          <w:rFonts w:ascii="Calibri" w:hAnsi="Calibri"/>
          <w:b/>
          <w:bCs/>
          <w:sz w:val="26"/>
          <w:szCs w:val="26"/>
        </w:rPr>
        <w:t>Advent Choir</w:t>
      </w:r>
      <w:r w:rsidRPr="00EE507C">
        <w:rPr>
          <w:rFonts w:ascii="Calibri" w:hAnsi="Calibri"/>
          <w:sz w:val="26"/>
          <w:szCs w:val="26"/>
        </w:rPr>
        <w:t>: Weds 9</w:t>
      </w:r>
      <w:r w:rsidRPr="00EE507C">
        <w:rPr>
          <w:rFonts w:ascii="Calibri" w:hAnsi="Calibri"/>
          <w:sz w:val="26"/>
          <w:szCs w:val="26"/>
          <w:vertAlign w:val="superscript"/>
        </w:rPr>
        <w:t>th</w:t>
      </w:r>
      <w:r w:rsidRPr="00EE507C">
        <w:rPr>
          <w:rFonts w:ascii="Calibri" w:hAnsi="Calibri"/>
          <w:sz w:val="26"/>
          <w:szCs w:val="26"/>
        </w:rPr>
        <w:t>, 16</w:t>
      </w:r>
      <w:r w:rsidRPr="00EE507C">
        <w:rPr>
          <w:rFonts w:ascii="Calibri" w:hAnsi="Calibri"/>
          <w:sz w:val="26"/>
          <w:szCs w:val="26"/>
          <w:vertAlign w:val="superscript"/>
        </w:rPr>
        <w:t>th</w:t>
      </w:r>
      <w:r w:rsidRPr="00EE507C">
        <w:rPr>
          <w:rFonts w:ascii="Calibri" w:hAnsi="Calibri"/>
          <w:sz w:val="26"/>
          <w:szCs w:val="26"/>
        </w:rPr>
        <w:t xml:space="preserve"> and 23</w:t>
      </w:r>
      <w:r w:rsidRPr="00EE507C">
        <w:rPr>
          <w:rFonts w:ascii="Calibri" w:hAnsi="Calibri"/>
          <w:sz w:val="26"/>
          <w:szCs w:val="26"/>
          <w:vertAlign w:val="superscript"/>
        </w:rPr>
        <w:t>rd</w:t>
      </w:r>
      <w:r w:rsidRPr="00EE507C">
        <w:rPr>
          <w:rFonts w:ascii="Calibri" w:hAnsi="Calibri"/>
          <w:sz w:val="26"/>
          <w:szCs w:val="26"/>
        </w:rPr>
        <w:t xml:space="preserve"> at 7.30 - 9pm in the hall, for</w:t>
      </w:r>
      <w:r>
        <w:rPr>
          <w:rFonts w:ascii="Calibri" w:hAnsi="Calibri"/>
          <w:sz w:val="26"/>
          <w:szCs w:val="26"/>
        </w:rPr>
        <w:t xml:space="preserve"> </w:t>
      </w:r>
      <w:r w:rsidRPr="00EE507C">
        <w:rPr>
          <w:rFonts w:ascii="Calibri" w:hAnsi="Calibri"/>
          <w:sz w:val="26"/>
          <w:szCs w:val="26"/>
        </w:rPr>
        <w:t>singing in Advent services.  Refreshments provided.  All welcome.</w:t>
      </w:r>
    </w:p>
    <w:p w14:paraId="419F0111" w14:textId="77777777" w:rsidR="00DF09CD" w:rsidRPr="00EE507C" w:rsidRDefault="00DF09CD" w:rsidP="00DF09CD">
      <w:pPr>
        <w:rPr>
          <w:rFonts w:ascii="Calibri" w:hAnsi="Calibri"/>
          <w:sz w:val="26"/>
          <w:szCs w:val="26"/>
        </w:rPr>
      </w:pPr>
      <w:r w:rsidRPr="00EE507C">
        <w:rPr>
          <w:rFonts w:ascii="Calibri" w:hAnsi="Calibri"/>
          <w:b/>
          <w:bCs/>
          <w:sz w:val="26"/>
          <w:szCs w:val="26"/>
        </w:rPr>
        <w:t>Wednesdays 10.30am</w:t>
      </w:r>
      <w:r w:rsidRPr="00EE507C">
        <w:rPr>
          <w:rFonts w:ascii="Calibri" w:hAnsi="Calibri"/>
          <w:sz w:val="26"/>
          <w:szCs w:val="26"/>
        </w:rPr>
        <w:t xml:space="preserve"> ‘Growing with the Gospel’ – informal Bible</w:t>
      </w:r>
    </w:p>
    <w:p w14:paraId="0BF8BCB9" w14:textId="77777777" w:rsidR="00DF09CD" w:rsidRPr="00EE507C" w:rsidRDefault="00DF09CD" w:rsidP="00DF09CD">
      <w:pPr>
        <w:rPr>
          <w:rFonts w:ascii="Calibri" w:hAnsi="Calibri"/>
          <w:sz w:val="26"/>
          <w:szCs w:val="26"/>
        </w:rPr>
      </w:pPr>
      <w:r w:rsidRPr="00EE507C">
        <w:rPr>
          <w:rFonts w:ascii="Calibri" w:hAnsi="Calibri"/>
          <w:sz w:val="26"/>
          <w:szCs w:val="26"/>
        </w:rPr>
        <w:t>reading, chat and prayer in church.  All welcome.</w:t>
      </w:r>
    </w:p>
    <w:p w14:paraId="606CCCFD" w14:textId="77777777" w:rsidR="00DF09CD" w:rsidRPr="00EE507C" w:rsidRDefault="00DF09CD" w:rsidP="00DF09CD">
      <w:pPr>
        <w:rPr>
          <w:rFonts w:ascii="Calibri" w:hAnsi="Calibri"/>
          <w:sz w:val="26"/>
          <w:szCs w:val="26"/>
        </w:rPr>
      </w:pPr>
      <w:r w:rsidRPr="00EE507C">
        <w:rPr>
          <w:rFonts w:ascii="Calibri" w:hAnsi="Calibri"/>
          <w:b/>
          <w:bCs/>
          <w:sz w:val="26"/>
          <w:szCs w:val="26"/>
        </w:rPr>
        <w:t>Sunday 20</w:t>
      </w:r>
      <w:r w:rsidRPr="00EE507C">
        <w:rPr>
          <w:rFonts w:ascii="Calibri" w:hAnsi="Calibri"/>
          <w:b/>
          <w:bCs/>
          <w:sz w:val="26"/>
          <w:szCs w:val="26"/>
          <w:vertAlign w:val="superscript"/>
        </w:rPr>
        <w:t>th</w:t>
      </w:r>
      <w:r w:rsidRPr="00EE507C">
        <w:rPr>
          <w:rFonts w:ascii="Calibri" w:hAnsi="Calibri"/>
          <w:b/>
          <w:bCs/>
          <w:sz w:val="26"/>
          <w:szCs w:val="26"/>
        </w:rPr>
        <w:t xml:space="preserve"> November</w:t>
      </w:r>
      <w:r w:rsidRPr="00EE507C">
        <w:rPr>
          <w:rFonts w:ascii="Calibri" w:hAnsi="Calibri"/>
          <w:sz w:val="26"/>
          <w:szCs w:val="26"/>
        </w:rPr>
        <w:t>: Christ the King</w:t>
      </w:r>
    </w:p>
    <w:p w14:paraId="4900E033" w14:textId="77777777" w:rsidR="00DF09CD" w:rsidRPr="00EE507C" w:rsidRDefault="00DF09CD" w:rsidP="00DF09CD">
      <w:pPr>
        <w:rPr>
          <w:rFonts w:ascii="Calibri" w:hAnsi="Calibri"/>
          <w:sz w:val="26"/>
          <w:szCs w:val="26"/>
        </w:rPr>
      </w:pPr>
      <w:r w:rsidRPr="00EE507C">
        <w:rPr>
          <w:rFonts w:ascii="Calibri" w:hAnsi="Calibri"/>
          <w:b/>
          <w:bCs/>
          <w:sz w:val="26"/>
          <w:szCs w:val="26"/>
        </w:rPr>
        <w:t>Advent Sunday 27</w:t>
      </w:r>
      <w:r w:rsidRPr="00EE507C">
        <w:rPr>
          <w:rFonts w:ascii="Calibri" w:hAnsi="Calibri"/>
          <w:b/>
          <w:bCs/>
          <w:sz w:val="26"/>
          <w:szCs w:val="26"/>
          <w:vertAlign w:val="superscript"/>
        </w:rPr>
        <w:t>th</w:t>
      </w:r>
      <w:r w:rsidRPr="00EE507C">
        <w:rPr>
          <w:rFonts w:ascii="Calibri" w:hAnsi="Calibri"/>
          <w:b/>
          <w:bCs/>
          <w:sz w:val="26"/>
          <w:szCs w:val="26"/>
        </w:rPr>
        <w:t xml:space="preserve"> November</w:t>
      </w:r>
      <w:r w:rsidRPr="00EE507C">
        <w:rPr>
          <w:rFonts w:ascii="Calibri" w:hAnsi="Calibri"/>
          <w:sz w:val="26"/>
          <w:szCs w:val="26"/>
        </w:rPr>
        <w:t>: Worship in the Hall</w:t>
      </w:r>
    </w:p>
    <w:p w14:paraId="41A5D9A5" w14:textId="77777777" w:rsidR="00DF09CD" w:rsidRPr="00EE507C" w:rsidRDefault="00DF09CD" w:rsidP="00DF09CD">
      <w:pPr>
        <w:rPr>
          <w:rFonts w:ascii="Calibri" w:hAnsi="Calibri"/>
          <w:sz w:val="26"/>
          <w:szCs w:val="26"/>
        </w:rPr>
      </w:pPr>
      <w:r w:rsidRPr="00EE507C">
        <w:rPr>
          <w:rFonts w:ascii="Calibri" w:hAnsi="Calibri"/>
          <w:b/>
          <w:bCs/>
          <w:sz w:val="26"/>
          <w:szCs w:val="26"/>
        </w:rPr>
        <w:t>Sunday 11</w:t>
      </w:r>
      <w:r w:rsidRPr="00EE507C">
        <w:rPr>
          <w:rFonts w:ascii="Calibri" w:hAnsi="Calibri"/>
          <w:b/>
          <w:bCs/>
          <w:sz w:val="26"/>
          <w:szCs w:val="26"/>
          <w:vertAlign w:val="superscript"/>
        </w:rPr>
        <w:t>th</w:t>
      </w:r>
      <w:r w:rsidRPr="00EE507C">
        <w:rPr>
          <w:rFonts w:ascii="Calibri" w:hAnsi="Calibri"/>
          <w:b/>
          <w:bCs/>
          <w:sz w:val="26"/>
          <w:szCs w:val="26"/>
        </w:rPr>
        <w:t xml:space="preserve"> December</w:t>
      </w:r>
      <w:r w:rsidRPr="00EE507C">
        <w:rPr>
          <w:rFonts w:ascii="Calibri" w:hAnsi="Calibri"/>
          <w:sz w:val="26"/>
          <w:szCs w:val="26"/>
        </w:rPr>
        <w:t xml:space="preserve">: AGM after the service Contact Details </w:t>
      </w:r>
    </w:p>
    <w:p w14:paraId="129B75F9" w14:textId="0BB3CFDE" w:rsidR="00DF09CD" w:rsidRPr="00926264" w:rsidRDefault="00DF09CD" w:rsidP="00DF09CD">
      <w:pPr>
        <w:rPr>
          <w:rFonts w:ascii="Calibri" w:hAnsi="Calibri"/>
          <w:sz w:val="26"/>
          <w:szCs w:val="26"/>
        </w:rPr>
      </w:pPr>
    </w:p>
    <w:p w14:paraId="13D646AA" w14:textId="350AE5EB" w:rsidR="00DF09CD" w:rsidRDefault="00DF09CD" w:rsidP="00DF09CD">
      <w:pPr>
        <w:rPr>
          <w:rFonts w:ascii="Calibri" w:hAnsi="Calibri"/>
          <w:sz w:val="22"/>
          <w:szCs w:val="22"/>
        </w:rPr>
      </w:pPr>
      <w:r w:rsidRPr="00C85E5B">
        <w:rPr>
          <w:rFonts w:ascii="Calibri" w:hAnsi="Calibri"/>
          <w:sz w:val="22"/>
          <w:szCs w:val="22"/>
        </w:rPr>
        <w:t xml:space="preserve">Revd Jane Maclaren 07709905528 </w:t>
      </w:r>
      <w:hyperlink r:id="rId5" w:history="1">
        <w:r w:rsidRPr="00C85E5B">
          <w:rPr>
            <w:rStyle w:val="Hyperlink"/>
            <w:rFonts w:ascii="Calibri" w:hAnsi="Calibri"/>
            <w:sz w:val="22"/>
            <w:szCs w:val="22"/>
          </w:rPr>
          <w:t>rector@stpj.org.uk</w:t>
        </w:r>
      </w:hyperlink>
      <w:r w:rsidRPr="00C85E5B">
        <w:rPr>
          <w:rFonts w:ascii="Calibri" w:hAnsi="Calibri"/>
          <w:sz w:val="22"/>
          <w:szCs w:val="22"/>
        </w:rPr>
        <w:t xml:space="preserve"> </w:t>
      </w:r>
    </w:p>
    <w:p w14:paraId="282EB49F" w14:textId="77777777" w:rsidR="005F5A20" w:rsidRPr="00C85E5B" w:rsidRDefault="005F5A20" w:rsidP="005F5A20">
      <w:pPr>
        <w:rPr>
          <w:rFonts w:ascii="Calibri" w:hAnsi="Calibri"/>
          <w:sz w:val="22"/>
          <w:szCs w:val="22"/>
        </w:rPr>
      </w:pPr>
      <w:r w:rsidRPr="00C85E5B">
        <w:rPr>
          <w:rFonts w:ascii="Calibri" w:hAnsi="Calibri"/>
          <w:sz w:val="22"/>
          <w:szCs w:val="22"/>
        </w:rPr>
        <w:t xml:space="preserve">Revd Jane Green 07914856606  </w:t>
      </w:r>
      <w:hyperlink r:id="rId6" w:history="1">
        <w:r w:rsidRPr="00C85E5B">
          <w:rPr>
            <w:rStyle w:val="Hyperlink"/>
            <w:rFonts w:ascii="Calibri" w:hAnsi="Calibri"/>
            <w:sz w:val="22"/>
            <w:szCs w:val="22"/>
          </w:rPr>
          <w:t>associate@stpj.org.uk</w:t>
        </w:r>
      </w:hyperlink>
      <w:r w:rsidRPr="00C85E5B">
        <w:rPr>
          <w:rFonts w:ascii="Calibri" w:hAnsi="Calibri"/>
          <w:sz w:val="22"/>
          <w:szCs w:val="22"/>
        </w:rPr>
        <w:t xml:space="preserve"> </w:t>
      </w:r>
    </w:p>
    <w:p w14:paraId="7E23382B" w14:textId="77777777" w:rsidR="005F5A20" w:rsidRDefault="005F5A20" w:rsidP="00DF09CD">
      <w:pPr>
        <w:rPr>
          <w:rFonts w:ascii="Calibri" w:hAnsi="Calibri"/>
          <w:sz w:val="22"/>
          <w:szCs w:val="22"/>
        </w:rPr>
      </w:pPr>
    </w:p>
    <w:p w14:paraId="6F975058" w14:textId="5666D303" w:rsidR="006C0492" w:rsidRDefault="00DF09CD">
      <w:pPr>
        <w:rPr>
          <w:rFonts w:ascii="Calibri" w:hAnsi="Calibri"/>
          <w:b/>
          <w:bCs/>
          <w:sz w:val="40"/>
          <w:szCs w:val="40"/>
        </w:rPr>
      </w:pPr>
      <w:r w:rsidRPr="00EE507C">
        <w:rPr>
          <w:noProof/>
          <w:sz w:val="26"/>
          <w:szCs w:val="26"/>
        </w:rPr>
        <w:drawing>
          <wp:anchor distT="0" distB="0" distL="0" distR="0" simplePos="0" relativeHeight="251659264" behindDoc="0" locked="0" layoutInCell="1" allowOverlap="1" wp14:anchorId="1E61AB45" wp14:editId="274D69C6">
            <wp:simplePos x="0" y="0"/>
            <wp:positionH relativeFrom="margin">
              <wp:posOffset>7875905</wp:posOffset>
            </wp:positionH>
            <wp:positionV relativeFrom="paragraph">
              <wp:posOffset>69850</wp:posOffset>
            </wp:positionV>
            <wp:extent cx="1713230" cy="1406525"/>
            <wp:effectExtent l="0" t="0" r="1270" b="3175"/>
            <wp:wrapThrough wrapText="bothSides">
              <wp:wrapPolygon edited="0">
                <wp:start x="0" y="0"/>
                <wp:lineTo x="0" y="21356"/>
                <wp:lineTo x="21376" y="21356"/>
                <wp:lineTo x="21376" y="0"/>
                <wp:lineTo x="0" y="0"/>
              </wp:wrapPolygon>
            </wp:wrapThrough>
            <wp:docPr id="3"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7"/>
                    <a:stretch>
                      <a:fillRect/>
                    </a:stretch>
                  </pic:blipFill>
                  <pic:spPr bwMode="auto">
                    <a:xfrm>
                      <a:off x="0" y="0"/>
                      <a:ext cx="1713230" cy="1406525"/>
                    </a:xfrm>
                    <a:prstGeom prst="rect">
                      <a:avLst/>
                    </a:prstGeom>
                  </pic:spPr>
                </pic:pic>
              </a:graphicData>
            </a:graphic>
            <wp14:sizeRelH relativeFrom="margin">
              <wp14:pctWidth>0</wp14:pctWidth>
            </wp14:sizeRelH>
            <wp14:sizeRelV relativeFrom="margin">
              <wp14:pctHeight>0</wp14:pctHeight>
            </wp14:sizeRelV>
          </wp:anchor>
        </w:drawing>
      </w:r>
      <w:r w:rsidR="00A138C6">
        <w:rPr>
          <w:rFonts w:ascii="Calibri" w:hAnsi="Calibri"/>
          <w:b/>
          <w:bCs/>
          <w:sz w:val="40"/>
          <w:szCs w:val="40"/>
        </w:rPr>
        <w:t>St Philip’s and St James’</w:t>
      </w:r>
    </w:p>
    <w:p w14:paraId="1AF22FFD" w14:textId="546ACB43" w:rsidR="006C0492" w:rsidRDefault="009953EF">
      <w:r>
        <w:rPr>
          <w:rFonts w:ascii="Calibri" w:hAnsi="Calibri"/>
          <w:b/>
          <w:bCs/>
          <w:sz w:val="40"/>
          <w:szCs w:val="40"/>
        </w:rPr>
        <w:t>Church Goldenacre</w:t>
      </w:r>
    </w:p>
    <w:p w14:paraId="27E0D8C9" w14:textId="0277E715"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159365DA" w14:textId="77777777" w:rsidR="00DF09CD" w:rsidRDefault="0070120A">
      <w:pPr>
        <w:rPr>
          <w:rFonts w:ascii="Calibri" w:hAnsi="Calibri"/>
          <w:b/>
          <w:bCs/>
          <w:sz w:val="32"/>
          <w:szCs w:val="32"/>
        </w:rPr>
      </w:pPr>
      <w:r>
        <w:rPr>
          <w:rFonts w:ascii="Calibri" w:hAnsi="Calibri"/>
          <w:b/>
          <w:bCs/>
          <w:sz w:val="32"/>
          <w:szCs w:val="32"/>
        </w:rPr>
        <w:t>13</w:t>
      </w:r>
      <w:r w:rsidR="00B60615" w:rsidRPr="00B60615">
        <w:rPr>
          <w:rFonts w:ascii="Calibri" w:hAnsi="Calibri"/>
          <w:b/>
          <w:bCs/>
          <w:sz w:val="32"/>
          <w:szCs w:val="32"/>
          <w:vertAlign w:val="superscript"/>
        </w:rPr>
        <w:t>th</w:t>
      </w:r>
      <w:r w:rsidR="00976863">
        <w:rPr>
          <w:rFonts w:ascii="Calibri" w:hAnsi="Calibri"/>
          <w:b/>
          <w:bCs/>
          <w:sz w:val="32"/>
          <w:szCs w:val="32"/>
        </w:rPr>
        <w:t xml:space="preserve"> </w:t>
      </w:r>
      <w:r w:rsidR="0069477C">
        <w:rPr>
          <w:rFonts w:ascii="Calibri" w:hAnsi="Calibri"/>
          <w:b/>
          <w:bCs/>
          <w:sz w:val="32"/>
          <w:szCs w:val="32"/>
        </w:rPr>
        <w:t>November</w:t>
      </w:r>
      <w:r w:rsidR="00F163FF">
        <w:rPr>
          <w:rFonts w:ascii="Calibri" w:hAnsi="Calibri"/>
          <w:b/>
          <w:bCs/>
          <w:sz w:val="32"/>
          <w:szCs w:val="32"/>
        </w:rPr>
        <w:t xml:space="preserve"> 2022 </w:t>
      </w:r>
    </w:p>
    <w:p w14:paraId="08D6F2E9" w14:textId="41B9F25B" w:rsidR="006C0492" w:rsidRPr="00B60615" w:rsidRDefault="0070120A">
      <w:pPr>
        <w:rPr>
          <w:rFonts w:ascii="Calibri" w:hAnsi="Calibri"/>
          <w:b/>
          <w:bCs/>
          <w:sz w:val="32"/>
          <w:szCs w:val="32"/>
        </w:rPr>
      </w:pPr>
      <w:r>
        <w:rPr>
          <w:rFonts w:ascii="Calibri" w:hAnsi="Calibri"/>
          <w:b/>
          <w:bCs/>
          <w:sz w:val="32"/>
          <w:szCs w:val="32"/>
        </w:rPr>
        <w:t>Remembrance Sunday</w:t>
      </w:r>
    </w:p>
    <w:p w14:paraId="594A05DC" w14:textId="20252088" w:rsidR="001F2183" w:rsidRPr="001D1DAB" w:rsidRDefault="001F2183" w:rsidP="004B6008">
      <w:pPr>
        <w:rPr>
          <w:rFonts w:ascii="Calibri" w:hAnsi="Calibr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1"/>
      </w:tblGrid>
      <w:tr w:rsidR="001F2183" w14:paraId="3E860B3C" w14:textId="77777777" w:rsidTr="00603873">
        <w:trPr>
          <w:trHeight w:val="454"/>
        </w:trPr>
        <w:tc>
          <w:tcPr>
            <w:tcW w:w="2830" w:type="dxa"/>
          </w:tcPr>
          <w:p w14:paraId="2E0E5164" w14:textId="37890BAA"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w:t>
            </w:r>
            <w:r w:rsidR="00EE2E1E">
              <w:rPr>
                <w:rFonts w:ascii="Calibri" w:hAnsi="Calibri"/>
                <w:sz w:val="28"/>
                <w:szCs w:val="28"/>
              </w:rPr>
              <w:t>494</w:t>
            </w:r>
            <w:r>
              <w:rPr>
                <w:rFonts w:ascii="Calibri" w:hAnsi="Calibri"/>
                <w:sz w:val="28"/>
                <w:szCs w:val="28"/>
              </w:rPr>
              <w:t xml:space="preserve">                  </w:t>
            </w:r>
          </w:p>
        </w:tc>
        <w:tc>
          <w:tcPr>
            <w:tcW w:w="4111" w:type="dxa"/>
          </w:tcPr>
          <w:p w14:paraId="76553959" w14:textId="1169129D" w:rsidR="001F2183" w:rsidRDefault="00EE2E1E" w:rsidP="00603873">
            <w:pPr>
              <w:rPr>
                <w:rFonts w:ascii="Calibri" w:hAnsi="Calibri"/>
                <w:sz w:val="28"/>
                <w:szCs w:val="28"/>
              </w:rPr>
            </w:pPr>
            <w:r>
              <w:rPr>
                <w:rFonts w:ascii="Calibri" w:hAnsi="Calibri"/>
                <w:sz w:val="28"/>
                <w:szCs w:val="28"/>
              </w:rPr>
              <w:t>O God our help</w:t>
            </w:r>
            <w:r w:rsidR="00F56CB8">
              <w:rPr>
                <w:rFonts w:ascii="Calibri" w:hAnsi="Calibri"/>
                <w:sz w:val="28"/>
                <w:szCs w:val="28"/>
              </w:rPr>
              <w:t xml:space="preserve"> in ages past</w:t>
            </w:r>
            <w:r w:rsidR="001F2183">
              <w:rPr>
                <w:rFonts w:ascii="Calibri" w:hAnsi="Calibri"/>
                <w:sz w:val="28"/>
                <w:szCs w:val="28"/>
              </w:rPr>
              <w:t xml:space="preserve">            </w:t>
            </w:r>
          </w:p>
        </w:tc>
      </w:tr>
      <w:tr w:rsidR="00786DCE" w14:paraId="11AD82FD" w14:textId="77777777" w:rsidTr="00E91F3A">
        <w:trPr>
          <w:trHeight w:val="454"/>
        </w:trPr>
        <w:tc>
          <w:tcPr>
            <w:tcW w:w="6941" w:type="dxa"/>
            <w:gridSpan w:val="2"/>
            <w:vAlign w:val="center"/>
          </w:tcPr>
          <w:p w14:paraId="52D6B368" w14:textId="6CA1B0D8" w:rsidR="00786DCE" w:rsidRDefault="00786DCE" w:rsidP="00EE13E0">
            <w:pPr>
              <w:rPr>
                <w:rFonts w:ascii="Calibri" w:hAnsi="Calibri"/>
                <w:sz w:val="28"/>
                <w:szCs w:val="28"/>
              </w:rPr>
            </w:pPr>
            <w:r>
              <w:rPr>
                <w:rFonts w:ascii="Calibri" w:hAnsi="Calibri"/>
                <w:sz w:val="28"/>
                <w:szCs w:val="28"/>
              </w:rPr>
              <w:t>Act of Remembrance</w:t>
            </w:r>
          </w:p>
        </w:tc>
      </w:tr>
      <w:tr w:rsidR="001F2183" w14:paraId="5E3C6D2A" w14:textId="77777777" w:rsidTr="00EE13E0">
        <w:trPr>
          <w:trHeight w:val="454"/>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111" w:type="dxa"/>
            <w:vAlign w:val="center"/>
          </w:tcPr>
          <w:p w14:paraId="17A2DE72" w14:textId="10F2D7D2" w:rsidR="001F2183" w:rsidRDefault="00EE2E1E" w:rsidP="00EE13E0">
            <w:pPr>
              <w:rPr>
                <w:rFonts w:ascii="Calibri" w:hAnsi="Calibri"/>
                <w:sz w:val="28"/>
                <w:szCs w:val="28"/>
              </w:rPr>
            </w:pPr>
            <w:r>
              <w:rPr>
                <w:rFonts w:ascii="Calibri" w:hAnsi="Calibri"/>
                <w:sz w:val="28"/>
                <w:szCs w:val="28"/>
              </w:rPr>
              <w:t>Jenny</w:t>
            </w:r>
          </w:p>
        </w:tc>
      </w:tr>
      <w:tr w:rsidR="001F2183" w14:paraId="4810AE0E" w14:textId="77777777" w:rsidTr="00AC5BB5">
        <w:trPr>
          <w:trHeight w:val="2590"/>
        </w:trPr>
        <w:tc>
          <w:tcPr>
            <w:tcW w:w="6941" w:type="dxa"/>
            <w:gridSpan w:val="2"/>
            <w:vAlign w:val="center"/>
          </w:tcPr>
          <w:p w14:paraId="7D9728AD" w14:textId="1584C45B" w:rsidR="001F2183" w:rsidRPr="00CE5F26" w:rsidRDefault="001F2183" w:rsidP="00EE13E0">
            <w:pPr>
              <w:rPr>
                <w:rFonts w:ascii="Calibri" w:hAnsi="Calibri"/>
                <w:sz w:val="28"/>
                <w:szCs w:val="28"/>
              </w:rPr>
            </w:pPr>
            <w:r w:rsidRPr="00CE5F26">
              <w:rPr>
                <w:rFonts w:ascii="Calibri" w:hAnsi="Calibri"/>
                <w:sz w:val="28"/>
                <w:szCs w:val="28"/>
              </w:rPr>
              <w:t xml:space="preserve">Collect for </w:t>
            </w:r>
            <w:r w:rsidR="0070120A">
              <w:rPr>
                <w:rFonts w:ascii="Calibri" w:hAnsi="Calibri"/>
                <w:sz w:val="28"/>
                <w:szCs w:val="28"/>
              </w:rPr>
              <w:t>Remembrance</w:t>
            </w:r>
          </w:p>
          <w:p w14:paraId="2C79647C" w14:textId="6F4E5841" w:rsidR="001F2183" w:rsidRPr="00CE5F26" w:rsidRDefault="0070120A" w:rsidP="00F5142F">
            <w:pPr>
              <w:rPr>
                <w:rFonts w:ascii="Calibri" w:hAnsi="Calibri"/>
                <w:sz w:val="28"/>
                <w:szCs w:val="28"/>
              </w:rPr>
            </w:pPr>
            <w:r w:rsidRPr="0070120A">
              <w:rPr>
                <w:rFonts w:ascii="Calibri" w:hAnsi="Calibri"/>
                <w:sz w:val="28"/>
                <w:szCs w:val="28"/>
              </w:rPr>
              <w:t xml:space="preserve">O God, it is your will to hold both heaven and earth in a single peace. Let the design of your great love shine on the waste of our wraths and sorrows, and give peace to your Church, peace among nations, peace in our homes, and peace in our hearts; through your Son Jesus Christ our Lord, who lives and reigns with you and the Holy Spirit, one God, now and for ever. </w:t>
            </w:r>
          </w:p>
        </w:tc>
      </w:tr>
      <w:tr w:rsidR="001F2183" w14:paraId="0401E785" w14:textId="77777777" w:rsidTr="00EE13E0">
        <w:trPr>
          <w:trHeight w:val="454"/>
        </w:trPr>
        <w:tc>
          <w:tcPr>
            <w:tcW w:w="2830" w:type="dxa"/>
            <w:vAlign w:val="center"/>
          </w:tcPr>
          <w:p w14:paraId="68D09E2B" w14:textId="28D18E26" w:rsidR="001F2183" w:rsidRDefault="001F2183" w:rsidP="00EE13E0">
            <w:pPr>
              <w:rPr>
                <w:rFonts w:asciiTheme="minorHAnsi" w:hAnsiTheme="minorHAnsi" w:cstheme="minorHAnsi"/>
              </w:rPr>
            </w:pPr>
            <w:r>
              <w:rPr>
                <w:rFonts w:ascii="Calibri" w:hAnsi="Calibri"/>
                <w:sz w:val="28"/>
                <w:szCs w:val="28"/>
              </w:rPr>
              <w:t xml:space="preserve">Readings </w:t>
            </w:r>
            <w:r w:rsidR="00B60615">
              <w:rPr>
                <w:rFonts w:ascii="Calibri" w:hAnsi="Calibri"/>
                <w:sz w:val="28"/>
                <w:szCs w:val="28"/>
              </w:rPr>
              <w:t>–</w:t>
            </w:r>
            <w:r>
              <w:rPr>
                <w:rFonts w:ascii="Calibri" w:hAnsi="Calibri"/>
                <w:sz w:val="28"/>
                <w:szCs w:val="28"/>
              </w:rPr>
              <w:t xml:space="preserve"> </w:t>
            </w:r>
            <w:r w:rsidR="001D1DAB">
              <w:rPr>
                <w:rFonts w:ascii="Calibri" w:hAnsi="Calibri"/>
                <w:sz w:val="28"/>
                <w:szCs w:val="28"/>
              </w:rPr>
              <w:t>Bill</w:t>
            </w:r>
            <w:r>
              <w:rPr>
                <w:rFonts w:ascii="Calibri" w:hAnsi="Calibri"/>
                <w:sz w:val="28"/>
                <w:szCs w:val="28"/>
              </w:rPr>
              <w:t xml:space="preserve">                           </w:t>
            </w:r>
          </w:p>
        </w:tc>
        <w:tc>
          <w:tcPr>
            <w:tcW w:w="4111" w:type="dxa"/>
            <w:vAlign w:val="center"/>
          </w:tcPr>
          <w:p w14:paraId="0708A267" w14:textId="2AB50C1F" w:rsidR="00F85916" w:rsidRDefault="0070120A" w:rsidP="00D131A5">
            <w:pPr>
              <w:rPr>
                <w:rFonts w:asciiTheme="minorHAnsi" w:hAnsiTheme="minorHAnsi" w:cstheme="minorHAnsi"/>
                <w:sz w:val="28"/>
                <w:szCs w:val="28"/>
              </w:rPr>
            </w:pPr>
            <w:r w:rsidRPr="0070120A">
              <w:rPr>
                <w:rFonts w:asciiTheme="minorHAnsi" w:eastAsia="Times New Roman" w:hAnsiTheme="minorHAnsi" w:cstheme="minorHAnsi"/>
                <w:color w:val="000000"/>
                <w:sz w:val="28"/>
                <w:szCs w:val="28"/>
                <w:lang w:eastAsia="en-GB"/>
              </w:rPr>
              <w:t>Job 19.21-27</w:t>
            </w:r>
          </w:p>
          <w:p w14:paraId="2650C77E" w14:textId="09E8DF43" w:rsidR="001F2183" w:rsidRPr="00EC32F4" w:rsidRDefault="0070120A" w:rsidP="00D131A5">
            <w:pPr>
              <w:rPr>
                <w:rFonts w:asciiTheme="minorHAnsi" w:hAnsiTheme="minorHAnsi" w:cstheme="minorHAnsi"/>
                <w:sz w:val="28"/>
                <w:szCs w:val="28"/>
              </w:rPr>
            </w:pPr>
            <w:r w:rsidRPr="0070120A">
              <w:rPr>
                <w:rFonts w:asciiTheme="minorHAnsi" w:hAnsiTheme="minorHAnsi" w:cstheme="minorHAnsi"/>
                <w:sz w:val="28"/>
                <w:szCs w:val="28"/>
              </w:rPr>
              <w:t>1 Corinthians 15.51-57</w:t>
            </w:r>
          </w:p>
        </w:tc>
      </w:tr>
      <w:tr w:rsidR="001F2183" w14:paraId="76130084" w14:textId="77777777" w:rsidTr="00EE13E0">
        <w:trPr>
          <w:trHeight w:val="454"/>
        </w:trPr>
        <w:tc>
          <w:tcPr>
            <w:tcW w:w="2830" w:type="dxa"/>
            <w:vAlign w:val="center"/>
          </w:tcPr>
          <w:p w14:paraId="581B9C60" w14:textId="48F52335" w:rsidR="001F2183" w:rsidRDefault="001F2183" w:rsidP="00EE13E0">
            <w:pPr>
              <w:rPr>
                <w:rFonts w:asciiTheme="minorHAnsi" w:hAnsiTheme="minorHAnsi" w:cstheme="minorHAnsi"/>
              </w:rPr>
            </w:pPr>
            <w:r>
              <w:rPr>
                <w:rFonts w:ascii="Calibri" w:hAnsi="Calibri"/>
                <w:sz w:val="28"/>
                <w:szCs w:val="28"/>
              </w:rPr>
              <w:t xml:space="preserve">Gospel </w:t>
            </w:r>
            <w:r w:rsidR="00EC32F4">
              <w:rPr>
                <w:rFonts w:ascii="Calibri" w:hAnsi="Calibri"/>
                <w:sz w:val="28"/>
                <w:szCs w:val="28"/>
              </w:rPr>
              <w:t>–</w:t>
            </w:r>
            <w:r w:rsidR="005B6DFA">
              <w:rPr>
                <w:rFonts w:ascii="Calibri" w:hAnsi="Calibri"/>
                <w:sz w:val="28"/>
                <w:szCs w:val="28"/>
              </w:rPr>
              <w:t xml:space="preserve"> </w:t>
            </w:r>
            <w:r w:rsidR="00BA30FC">
              <w:rPr>
                <w:rFonts w:ascii="Calibri" w:hAnsi="Calibri"/>
                <w:sz w:val="28"/>
                <w:szCs w:val="28"/>
              </w:rPr>
              <w:t xml:space="preserve">Jane </w:t>
            </w:r>
            <w:r w:rsidR="00EE2E1E">
              <w:rPr>
                <w:rFonts w:ascii="Calibri" w:hAnsi="Calibri"/>
                <w:sz w:val="28"/>
                <w:szCs w:val="28"/>
              </w:rPr>
              <w:t>G</w:t>
            </w:r>
            <w:r>
              <w:rPr>
                <w:rFonts w:ascii="Calibri" w:hAnsi="Calibri"/>
                <w:sz w:val="28"/>
                <w:szCs w:val="28"/>
              </w:rPr>
              <w:tab/>
            </w:r>
          </w:p>
        </w:tc>
        <w:tc>
          <w:tcPr>
            <w:tcW w:w="4111" w:type="dxa"/>
            <w:vAlign w:val="center"/>
          </w:tcPr>
          <w:p w14:paraId="364AFE85" w14:textId="2C81559D" w:rsidR="001F2183" w:rsidRPr="006A020B" w:rsidRDefault="0070120A" w:rsidP="00EE13E0">
            <w:pPr>
              <w:rPr>
                <w:rFonts w:asciiTheme="minorHAnsi" w:hAnsiTheme="minorHAnsi" w:cstheme="minorHAnsi"/>
                <w:sz w:val="28"/>
                <w:szCs w:val="28"/>
              </w:rPr>
            </w:pPr>
            <w:r w:rsidRPr="0070120A">
              <w:rPr>
                <w:rFonts w:asciiTheme="minorHAnsi" w:hAnsiTheme="minorHAnsi" w:cstheme="minorHAnsi"/>
                <w:sz w:val="28"/>
                <w:szCs w:val="28"/>
              </w:rPr>
              <w:t>John 6.37-40</w:t>
            </w:r>
          </w:p>
        </w:tc>
      </w:tr>
      <w:tr w:rsidR="001F2183" w14:paraId="3A52BD7B" w14:textId="77777777" w:rsidTr="00EE13E0">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111" w:type="dxa"/>
            <w:vAlign w:val="center"/>
          </w:tcPr>
          <w:p w14:paraId="0E06EA2F" w14:textId="63B68542" w:rsidR="001F2183" w:rsidRDefault="00EE2E1E" w:rsidP="00EE13E0">
            <w:pPr>
              <w:rPr>
                <w:rFonts w:asciiTheme="minorHAnsi" w:hAnsiTheme="minorHAnsi" w:cstheme="minorHAnsi"/>
              </w:rPr>
            </w:pPr>
            <w:r w:rsidRPr="00EE2E1E">
              <w:rPr>
                <w:rFonts w:ascii="Calibri" w:hAnsi="Calibri"/>
                <w:sz w:val="28"/>
                <w:szCs w:val="28"/>
              </w:rPr>
              <w:t>Anne Pankhurst</w:t>
            </w:r>
          </w:p>
        </w:tc>
      </w:tr>
      <w:tr w:rsidR="001F2183" w14:paraId="69374E0A" w14:textId="77777777" w:rsidTr="00EE13E0">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111" w:type="dxa"/>
            <w:vAlign w:val="center"/>
          </w:tcPr>
          <w:p w14:paraId="79E1DF0F" w14:textId="14748AE1" w:rsidR="001F2183" w:rsidRPr="005850AB" w:rsidRDefault="007D6283" w:rsidP="00EE13E0">
            <w:pPr>
              <w:rPr>
                <w:rFonts w:asciiTheme="minorHAnsi" w:hAnsiTheme="minorHAnsi" w:cstheme="minorHAnsi"/>
                <w:sz w:val="28"/>
                <w:szCs w:val="28"/>
              </w:rPr>
            </w:pPr>
            <w:r>
              <w:rPr>
                <w:rFonts w:asciiTheme="minorHAnsi" w:hAnsiTheme="minorHAnsi" w:cstheme="minorHAnsi"/>
                <w:sz w:val="28"/>
                <w:szCs w:val="28"/>
              </w:rPr>
              <w:t>Rosemary King</w:t>
            </w:r>
          </w:p>
        </w:tc>
      </w:tr>
      <w:tr w:rsidR="001F2183" w14:paraId="378F0993" w14:textId="77777777" w:rsidTr="00EE13E0">
        <w:trPr>
          <w:trHeight w:val="454"/>
        </w:trPr>
        <w:tc>
          <w:tcPr>
            <w:tcW w:w="2830" w:type="dxa"/>
            <w:vAlign w:val="center"/>
          </w:tcPr>
          <w:p w14:paraId="09B9BEC3" w14:textId="7C70D14C" w:rsidR="001F2183" w:rsidRDefault="001F2183" w:rsidP="00EE13E0">
            <w:pPr>
              <w:rPr>
                <w:rFonts w:asciiTheme="minorHAnsi" w:hAnsiTheme="minorHAnsi" w:cstheme="minorHAnsi"/>
              </w:rPr>
            </w:pPr>
            <w:r>
              <w:rPr>
                <w:rFonts w:ascii="Calibri" w:hAnsi="Calibri"/>
                <w:sz w:val="28"/>
                <w:szCs w:val="28"/>
              </w:rPr>
              <w:t xml:space="preserve">Hymn </w:t>
            </w:r>
            <w:r w:rsidR="00EE2E1E">
              <w:rPr>
                <w:rFonts w:ascii="Calibri" w:hAnsi="Calibri"/>
                <w:sz w:val="28"/>
                <w:szCs w:val="28"/>
              </w:rPr>
              <w:t>144</w:t>
            </w:r>
          </w:p>
        </w:tc>
        <w:tc>
          <w:tcPr>
            <w:tcW w:w="4111" w:type="dxa"/>
            <w:vAlign w:val="center"/>
          </w:tcPr>
          <w:p w14:paraId="35D7EC3F" w14:textId="04F378A7" w:rsidR="001F2183" w:rsidRPr="00AC5BB5" w:rsidRDefault="00EE2E1E" w:rsidP="00EE13E0">
            <w:pPr>
              <w:rPr>
                <w:rFonts w:asciiTheme="minorHAnsi" w:eastAsia="Times New Roman" w:hAnsiTheme="minorHAnsi" w:cstheme="minorHAnsi"/>
                <w:color w:val="000000"/>
                <w:sz w:val="28"/>
                <w:szCs w:val="28"/>
                <w:lang w:eastAsia="en-GB"/>
              </w:rPr>
            </w:pPr>
            <w:r>
              <w:rPr>
                <w:rFonts w:asciiTheme="minorHAnsi" w:eastAsia="Times New Roman" w:hAnsiTheme="minorHAnsi" w:cstheme="minorHAnsi"/>
                <w:color w:val="000000"/>
                <w:sz w:val="28"/>
                <w:szCs w:val="28"/>
                <w:lang w:eastAsia="en-GB"/>
              </w:rPr>
              <w:t xml:space="preserve">Dear Lord and Father of </w:t>
            </w:r>
            <w:r w:rsidR="00F56CB8">
              <w:rPr>
                <w:rFonts w:asciiTheme="minorHAnsi" w:eastAsia="Times New Roman" w:hAnsiTheme="minorHAnsi" w:cstheme="minorHAnsi"/>
                <w:color w:val="000000"/>
                <w:sz w:val="28"/>
                <w:szCs w:val="28"/>
                <w:lang w:eastAsia="en-GB"/>
              </w:rPr>
              <w:t>m</w:t>
            </w:r>
            <w:r>
              <w:rPr>
                <w:rFonts w:asciiTheme="minorHAnsi" w:eastAsia="Times New Roman" w:hAnsiTheme="minorHAnsi" w:cstheme="minorHAnsi"/>
                <w:color w:val="000000"/>
                <w:sz w:val="28"/>
                <w:szCs w:val="28"/>
                <w:lang w:eastAsia="en-GB"/>
              </w:rPr>
              <w:t>ankind</w:t>
            </w:r>
          </w:p>
        </w:tc>
      </w:tr>
      <w:tr w:rsidR="00862DD4" w14:paraId="4F9ACFCE" w14:textId="77777777" w:rsidTr="00EE13E0">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111" w:type="dxa"/>
            <w:vAlign w:val="center"/>
          </w:tcPr>
          <w:p w14:paraId="163A2499" w14:textId="046C55A2" w:rsidR="00862DD4" w:rsidRDefault="00A4349B" w:rsidP="00EE13E0">
            <w:pPr>
              <w:rPr>
                <w:rFonts w:ascii="Calibri" w:hAnsi="Calibri"/>
                <w:sz w:val="28"/>
                <w:szCs w:val="28"/>
              </w:rPr>
            </w:pPr>
            <w:r>
              <w:rPr>
                <w:rFonts w:ascii="Calibri" w:hAnsi="Calibri"/>
                <w:sz w:val="28"/>
                <w:szCs w:val="28"/>
              </w:rPr>
              <w:t>Rev Jane Green</w:t>
            </w:r>
          </w:p>
        </w:tc>
      </w:tr>
      <w:tr w:rsidR="001F2183" w14:paraId="69DB94F0" w14:textId="77777777" w:rsidTr="00EE13E0">
        <w:trPr>
          <w:trHeight w:val="454"/>
        </w:trPr>
        <w:tc>
          <w:tcPr>
            <w:tcW w:w="2830" w:type="dxa"/>
            <w:vAlign w:val="center"/>
          </w:tcPr>
          <w:p w14:paraId="056F1A55" w14:textId="6F769161" w:rsidR="001F2183" w:rsidRDefault="001F2183" w:rsidP="00EE13E0">
            <w:pPr>
              <w:rPr>
                <w:rFonts w:asciiTheme="minorHAnsi" w:hAnsiTheme="minorHAnsi" w:cstheme="minorHAnsi"/>
              </w:rPr>
            </w:pPr>
            <w:r>
              <w:rPr>
                <w:rFonts w:ascii="Calibri" w:hAnsi="Calibri"/>
                <w:sz w:val="28"/>
                <w:szCs w:val="28"/>
              </w:rPr>
              <w:t xml:space="preserve">Hymn </w:t>
            </w:r>
            <w:r w:rsidR="00EE2E1E">
              <w:rPr>
                <w:rFonts w:ascii="Calibri" w:hAnsi="Calibri"/>
                <w:sz w:val="28"/>
                <w:szCs w:val="28"/>
              </w:rPr>
              <w:t>474</w:t>
            </w:r>
            <w:r>
              <w:rPr>
                <w:rFonts w:ascii="Calibri" w:hAnsi="Calibri"/>
                <w:sz w:val="28"/>
                <w:szCs w:val="28"/>
              </w:rPr>
              <w:tab/>
            </w:r>
          </w:p>
        </w:tc>
        <w:tc>
          <w:tcPr>
            <w:tcW w:w="4111" w:type="dxa"/>
            <w:vAlign w:val="center"/>
          </w:tcPr>
          <w:p w14:paraId="1251DEC3" w14:textId="1A73CDC0" w:rsidR="001726EA" w:rsidRPr="007B212A" w:rsidRDefault="00EE2E1E" w:rsidP="001726EA">
            <w:pPr>
              <w:rPr>
                <w:rFonts w:asciiTheme="minorHAnsi" w:hAnsiTheme="minorHAnsi" w:cstheme="minorHAnsi"/>
                <w:sz w:val="28"/>
                <w:szCs w:val="28"/>
              </w:rPr>
            </w:pPr>
            <w:r>
              <w:rPr>
                <w:rFonts w:asciiTheme="minorHAnsi" w:hAnsiTheme="minorHAnsi" w:cstheme="minorHAnsi"/>
                <w:sz w:val="28"/>
                <w:szCs w:val="28"/>
              </w:rPr>
              <w:t>Now thank we all our God</w:t>
            </w:r>
          </w:p>
        </w:tc>
      </w:tr>
    </w:tbl>
    <w:p w14:paraId="2E10145D" w14:textId="18F42112" w:rsidR="00ED64A2" w:rsidRPr="00ED64A2" w:rsidRDefault="00ED64A2" w:rsidP="00ED64A2">
      <w:pPr>
        <w:pStyle w:val="Default"/>
        <w:rPr>
          <w:rFonts w:cs="Arial"/>
          <w:b/>
          <w:bCs/>
          <w:color w:val="auto"/>
          <w:kern w:val="2"/>
          <w:sz w:val="28"/>
          <w:szCs w:val="28"/>
          <w:lang w:bidi="hi-IN"/>
        </w:rPr>
      </w:pPr>
      <w:r w:rsidRPr="00ED64A2">
        <w:rPr>
          <w:rFonts w:cs="Arial"/>
          <w:b/>
          <w:bCs/>
          <w:color w:val="auto"/>
          <w:kern w:val="2"/>
          <w:sz w:val="28"/>
          <w:szCs w:val="28"/>
          <w:lang w:bidi="hi-IN"/>
        </w:rPr>
        <w:lastRenderedPageBreak/>
        <w:t xml:space="preserve">Prayer after Communion </w:t>
      </w:r>
    </w:p>
    <w:p w14:paraId="39EA035C" w14:textId="77777777" w:rsidR="00ED64A2" w:rsidRPr="00ED64A2" w:rsidRDefault="00ED64A2" w:rsidP="00ED64A2">
      <w:pPr>
        <w:pStyle w:val="Default"/>
        <w:rPr>
          <w:rFonts w:cs="Arial"/>
          <w:color w:val="auto"/>
          <w:kern w:val="2"/>
          <w:sz w:val="28"/>
          <w:szCs w:val="28"/>
          <w:lang w:bidi="hi-IN"/>
        </w:rPr>
      </w:pPr>
      <w:r w:rsidRPr="00ED64A2">
        <w:rPr>
          <w:rFonts w:cs="Arial"/>
          <w:color w:val="auto"/>
          <w:kern w:val="2"/>
          <w:sz w:val="28"/>
          <w:szCs w:val="28"/>
          <w:lang w:bidi="hi-IN"/>
        </w:rPr>
        <w:t xml:space="preserve">Eternal God, comfort of the afflicted and healer of the broken, you have fed us at the table of life and hope. Teach us the ways of gentleness and peace, that all the world may acknowledge the kingdom of your Son Jesus Christ our Lord. </w:t>
      </w:r>
    </w:p>
    <w:p w14:paraId="644F9DDF" w14:textId="77777777" w:rsidR="00ED64A2" w:rsidRPr="00ED64A2" w:rsidRDefault="00ED64A2" w:rsidP="00ED64A2">
      <w:pPr>
        <w:pStyle w:val="Default"/>
        <w:rPr>
          <w:rFonts w:cs="Arial"/>
          <w:color w:val="auto"/>
          <w:kern w:val="2"/>
          <w:sz w:val="28"/>
          <w:szCs w:val="28"/>
          <w:lang w:bidi="hi-IN"/>
        </w:rPr>
      </w:pPr>
    </w:p>
    <w:p w14:paraId="618FB683" w14:textId="2C76CAD2" w:rsidR="00ED64A2" w:rsidRPr="00ED64A2" w:rsidRDefault="00ED64A2" w:rsidP="00ED64A2">
      <w:pPr>
        <w:pStyle w:val="Default"/>
        <w:rPr>
          <w:rFonts w:cs="Arial"/>
          <w:b/>
          <w:bCs/>
          <w:color w:val="auto"/>
          <w:kern w:val="2"/>
          <w:sz w:val="28"/>
          <w:szCs w:val="28"/>
          <w:lang w:bidi="hi-IN"/>
        </w:rPr>
      </w:pPr>
      <w:r w:rsidRPr="00ED64A2">
        <w:rPr>
          <w:rFonts w:cs="Arial"/>
          <w:b/>
          <w:bCs/>
          <w:color w:val="auto"/>
          <w:kern w:val="2"/>
          <w:sz w:val="28"/>
          <w:szCs w:val="28"/>
          <w:lang w:bidi="hi-IN"/>
        </w:rPr>
        <w:t xml:space="preserve">Blessing </w:t>
      </w:r>
    </w:p>
    <w:p w14:paraId="2E4C88AA" w14:textId="4DF50427" w:rsidR="00594FAC" w:rsidRDefault="00ED64A2" w:rsidP="00ED64A2">
      <w:pPr>
        <w:rPr>
          <w:rFonts w:ascii="Calibri" w:hAnsi="Calibri"/>
          <w:sz w:val="28"/>
          <w:szCs w:val="28"/>
        </w:rPr>
      </w:pPr>
      <w:r w:rsidRPr="00ED64A2">
        <w:rPr>
          <w:rFonts w:ascii="Calibri" w:hAnsi="Calibri"/>
          <w:sz w:val="28"/>
          <w:szCs w:val="28"/>
        </w:rPr>
        <w:t>The God of peace, who brought again from the dead our Lord Jesus, that great shepherd of the sheep, through the blood of the eternal covenant, make you perfect in every good work to do his will, working in you that which is well-pleasing in his sight; and the blessing of God almighty, the Father, the Son, and the Holy Spirit, be among you and remain with you always.</w:t>
      </w:r>
    </w:p>
    <w:p w14:paraId="4BAD21A9" w14:textId="4BF133E6" w:rsidR="00ED64A2" w:rsidRDefault="00ED64A2" w:rsidP="00ED64A2">
      <w:pPr>
        <w:rPr>
          <w:rFonts w:ascii="Calibri" w:hAnsi="Calibri"/>
          <w:sz w:val="28"/>
          <w:szCs w:val="28"/>
        </w:rPr>
      </w:pPr>
    </w:p>
    <w:p w14:paraId="7F60E0C8" w14:textId="429C5DE1" w:rsidR="00ED64A2" w:rsidRDefault="00ED64A2" w:rsidP="00ED64A2">
      <w:pPr>
        <w:rPr>
          <w:rFonts w:ascii="Calibri" w:hAnsi="Calibri"/>
          <w:sz w:val="28"/>
          <w:szCs w:val="28"/>
        </w:rPr>
      </w:pPr>
    </w:p>
    <w:p w14:paraId="03CA5915" w14:textId="04C83407" w:rsidR="00ED64A2" w:rsidRDefault="00ED64A2" w:rsidP="00ED64A2">
      <w:pPr>
        <w:rPr>
          <w:rFonts w:ascii="Calibri" w:hAnsi="Calibri"/>
          <w:sz w:val="28"/>
          <w:szCs w:val="28"/>
        </w:rPr>
      </w:pPr>
    </w:p>
    <w:p w14:paraId="0F80A944" w14:textId="55EA5C6F" w:rsidR="00ED64A2" w:rsidRDefault="00ED64A2" w:rsidP="00ED64A2">
      <w:pPr>
        <w:rPr>
          <w:rFonts w:ascii="Calibri" w:hAnsi="Calibri"/>
          <w:sz w:val="28"/>
          <w:szCs w:val="28"/>
        </w:rPr>
      </w:pPr>
    </w:p>
    <w:p w14:paraId="1AE8FA26" w14:textId="76D145E3" w:rsidR="00ED64A2" w:rsidRDefault="00ED64A2" w:rsidP="00ED64A2">
      <w:pPr>
        <w:rPr>
          <w:rFonts w:ascii="Calibri" w:hAnsi="Calibri"/>
          <w:sz w:val="28"/>
          <w:szCs w:val="28"/>
        </w:rPr>
      </w:pPr>
    </w:p>
    <w:p w14:paraId="55731D9C" w14:textId="3C43C529" w:rsidR="00ED64A2" w:rsidRDefault="00ED64A2" w:rsidP="00ED64A2">
      <w:pPr>
        <w:rPr>
          <w:rFonts w:ascii="Calibri" w:hAnsi="Calibri"/>
          <w:sz w:val="28"/>
          <w:szCs w:val="28"/>
        </w:rPr>
      </w:pPr>
    </w:p>
    <w:p w14:paraId="0EEF876B" w14:textId="162ADF54" w:rsidR="00ED64A2" w:rsidRDefault="00ED64A2" w:rsidP="00ED64A2">
      <w:pPr>
        <w:rPr>
          <w:rFonts w:ascii="Calibri" w:hAnsi="Calibri"/>
          <w:sz w:val="28"/>
          <w:szCs w:val="28"/>
        </w:rPr>
      </w:pPr>
    </w:p>
    <w:p w14:paraId="05C649A0" w14:textId="230323C4" w:rsidR="00ED64A2" w:rsidRDefault="00ED64A2" w:rsidP="00ED64A2">
      <w:pPr>
        <w:rPr>
          <w:rFonts w:ascii="Calibri" w:hAnsi="Calibri"/>
          <w:sz w:val="28"/>
          <w:szCs w:val="28"/>
        </w:rPr>
      </w:pPr>
    </w:p>
    <w:p w14:paraId="4A7FE939" w14:textId="28231370" w:rsidR="00ED64A2" w:rsidRDefault="00ED64A2" w:rsidP="00ED64A2">
      <w:pPr>
        <w:rPr>
          <w:rFonts w:ascii="Calibri" w:hAnsi="Calibri"/>
          <w:sz w:val="28"/>
          <w:szCs w:val="28"/>
        </w:rPr>
      </w:pPr>
    </w:p>
    <w:p w14:paraId="64AD8075" w14:textId="6F26015C" w:rsidR="00ED64A2" w:rsidRDefault="00ED64A2" w:rsidP="00ED64A2">
      <w:pPr>
        <w:rPr>
          <w:rFonts w:ascii="Calibri" w:hAnsi="Calibri"/>
          <w:sz w:val="28"/>
          <w:szCs w:val="28"/>
        </w:rPr>
      </w:pPr>
    </w:p>
    <w:p w14:paraId="200F261A" w14:textId="00357AB5" w:rsidR="00ED64A2" w:rsidRDefault="00ED64A2" w:rsidP="00ED64A2">
      <w:pPr>
        <w:rPr>
          <w:rFonts w:ascii="Calibri" w:hAnsi="Calibri"/>
          <w:sz w:val="28"/>
          <w:szCs w:val="28"/>
        </w:rPr>
      </w:pPr>
    </w:p>
    <w:p w14:paraId="1EB11B44" w14:textId="0B6FCB50" w:rsidR="00ED64A2" w:rsidRDefault="00ED64A2" w:rsidP="00ED64A2">
      <w:pPr>
        <w:rPr>
          <w:rFonts w:ascii="Calibri" w:hAnsi="Calibri"/>
          <w:sz w:val="28"/>
          <w:szCs w:val="28"/>
        </w:rPr>
      </w:pPr>
    </w:p>
    <w:p w14:paraId="5AD76220" w14:textId="13DC49F5" w:rsidR="00ED64A2" w:rsidRDefault="00ED64A2" w:rsidP="00ED64A2">
      <w:pPr>
        <w:rPr>
          <w:rFonts w:ascii="Calibri" w:hAnsi="Calibri"/>
          <w:sz w:val="28"/>
          <w:szCs w:val="28"/>
        </w:rPr>
      </w:pPr>
    </w:p>
    <w:p w14:paraId="050DF7CD" w14:textId="03E82501" w:rsidR="00ED64A2" w:rsidRDefault="00ED64A2" w:rsidP="00ED64A2">
      <w:pPr>
        <w:rPr>
          <w:rFonts w:ascii="Calibri" w:hAnsi="Calibri"/>
          <w:sz w:val="28"/>
          <w:szCs w:val="28"/>
        </w:rPr>
      </w:pPr>
    </w:p>
    <w:p w14:paraId="70ACB126" w14:textId="503AAF7A" w:rsidR="00ED64A2" w:rsidRDefault="00ED64A2" w:rsidP="00ED64A2">
      <w:pPr>
        <w:rPr>
          <w:rFonts w:ascii="Calibri" w:hAnsi="Calibri"/>
          <w:sz w:val="28"/>
          <w:szCs w:val="28"/>
        </w:rPr>
      </w:pPr>
    </w:p>
    <w:p w14:paraId="766AB156" w14:textId="77777777" w:rsidR="004F59CC" w:rsidRPr="00ED64A2" w:rsidRDefault="004F59CC" w:rsidP="00ED64A2">
      <w:pPr>
        <w:rPr>
          <w:rFonts w:ascii="Calibri" w:hAnsi="Calibri"/>
          <w:sz w:val="28"/>
          <w:szCs w:val="28"/>
        </w:rPr>
      </w:pPr>
    </w:p>
    <w:p w14:paraId="79FF7C86" w14:textId="3F5B5805" w:rsidR="00E760B5" w:rsidRPr="00862DD4" w:rsidRDefault="00E760B5" w:rsidP="00E760B5">
      <w:pPr>
        <w:rPr>
          <w:rFonts w:ascii="Calibri" w:hAnsi="Calibri"/>
          <w:color w:val="FF0000"/>
          <w:szCs w:val="28"/>
        </w:rPr>
      </w:pPr>
      <w:r>
        <w:rPr>
          <w:rFonts w:ascii="Calibri" w:hAnsi="Calibri"/>
          <w:sz w:val="22"/>
          <w:szCs w:val="22"/>
        </w:rPr>
        <w:t>Scottish Liturgy 1982 – Ordinary Time</w:t>
      </w:r>
    </w:p>
    <w:p w14:paraId="4BFBC817" w14:textId="79693618" w:rsidR="00E760B5" w:rsidRDefault="00E760B5" w:rsidP="00E760B5">
      <w:r>
        <w:rPr>
          <w:rFonts w:ascii="Calibri" w:hAnsi="Calibri"/>
          <w:sz w:val="22"/>
          <w:szCs w:val="22"/>
        </w:rPr>
        <w:t>St James Goldenacre Registered Charity SC000910</w:t>
      </w:r>
    </w:p>
    <w:p w14:paraId="439ACEE3" w14:textId="2441CAD3" w:rsidR="0070120A" w:rsidRPr="0070120A" w:rsidRDefault="0070120A" w:rsidP="0070120A">
      <w:pPr>
        <w:suppressAutoHyphens/>
        <w:spacing w:after="120"/>
        <w:rPr>
          <w:rFonts w:asciiTheme="minorHAnsi" w:eastAsiaTheme="minorHAnsi" w:hAnsiTheme="minorHAnsi" w:cstheme="minorHAnsi"/>
          <w:bCs/>
          <w:i/>
          <w:iCs/>
          <w:color w:val="000000"/>
          <w:sz w:val="28"/>
          <w:szCs w:val="28"/>
          <w:lang w:eastAsia="en-US" w:bidi="ar-SA"/>
          <w14:ligatures w14:val="standard"/>
          <w14:cntxtAlts/>
        </w:rPr>
      </w:pPr>
      <w:r w:rsidRPr="0070120A">
        <w:rPr>
          <w:rFonts w:asciiTheme="minorHAnsi" w:eastAsiaTheme="minorHAnsi" w:hAnsiTheme="minorHAnsi" w:cstheme="minorHAnsi"/>
          <w:bCs/>
          <w:i/>
          <w:iCs/>
          <w:color w:val="000000"/>
          <w:sz w:val="28"/>
          <w:szCs w:val="28"/>
          <w:lang w:eastAsia="en-US" w:bidi="ar-SA"/>
          <w14:ligatures w14:val="standard"/>
          <w14:cntxtAlts/>
        </w:rPr>
        <w:t>We remain standing</w:t>
      </w:r>
    </w:p>
    <w:p w14:paraId="24FFC47E"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
          <w:bCs/>
          <w:color w:val="000000"/>
          <w:sz w:val="28"/>
          <w:szCs w:val="28"/>
          <w:lang w:eastAsia="en-US" w:bidi="ar-SA"/>
          <w14:ligatures w14:val="standard"/>
          <w14:cntxtAlts/>
        </w:rPr>
        <w:t>Act of Remembrance </w:t>
      </w:r>
      <w:r w:rsidRPr="0070120A">
        <w:rPr>
          <w:rFonts w:asciiTheme="minorHAnsi" w:eastAsiaTheme="minorHAnsi" w:hAnsiTheme="minorHAnsi" w:cstheme="minorHAnsi"/>
          <w:bCs/>
          <w:color w:val="000000"/>
          <w:sz w:val="28"/>
          <w:szCs w:val="28"/>
          <w:lang w:eastAsia="en-US" w:bidi="ar-SA"/>
          <w14:ligatures w14:val="standard"/>
          <w14:cntxtAlts/>
        </w:rPr>
        <w:t> </w:t>
      </w:r>
      <w:r w:rsidRPr="0070120A">
        <w:rPr>
          <w:rFonts w:asciiTheme="minorHAnsi" w:eastAsiaTheme="minorHAnsi" w:hAnsiTheme="minorHAnsi" w:cstheme="minorHAnsi"/>
          <w:bCs/>
          <w:color w:val="000000"/>
          <w:sz w:val="28"/>
          <w:szCs w:val="28"/>
          <w:lang w:eastAsia="en-US" w:bidi="ar-SA"/>
          <w14:ligatures w14:val="standard"/>
          <w14:cntxtAlts/>
        </w:rPr>
        <w:br/>
        <w:t> </w:t>
      </w:r>
    </w:p>
    <w:p w14:paraId="42520C80" w14:textId="769407CB"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Cs/>
          <w:color w:val="000000"/>
          <w:sz w:val="28"/>
          <w:szCs w:val="28"/>
          <w:lang w:eastAsia="en-US" w:bidi="ar-SA"/>
          <w14:ligatures w14:val="standard"/>
          <w14:cntxtAlts/>
        </w:rPr>
        <w:t>Let us remember before God and commend to God’s mercy and keeping those who have died for their country in war; those whom we knew and whose memory we treasure; and all who have lived and died in the service of humankind.  Especially we remember those known to us personally and those of this congregation, and all who will be injured or killed this day as a result of conflicts across the world. </w:t>
      </w:r>
    </w:p>
    <w:p w14:paraId="60B65CEC"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Cs/>
          <w:color w:val="000000"/>
          <w:sz w:val="28"/>
          <w:szCs w:val="28"/>
          <w:lang w:eastAsia="en-US" w:bidi="ar-SA"/>
          <w14:ligatures w14:val="standard"/>
          <w14:cntxtAlts/>
        </w:rPr>
        <w:t> </w:t>
      </w:r>
    </w:p>
    <w:p w14:paraId="4F17B315"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Cs/>
          <w:color w:val="000000"/>
          <w:sz w:val="28"/>
          <w:szCs w:val="28"/>
          <w:lang w:eastAsia="en-US" w:bidi="ar-SA"/>
          <w14:ligatures w14:val="standard"/>
          <w14:cntxtAlts/>
        </w:rPr>
        <w:t>‘They shall grow not old as we that are left grow old.   </w:t>
      </w:r>
    </w:p>
    <w:p w14:paraId="5B3E154D"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Cs/>
          <w:color w:val="000000"/>
          <w:sz w:val="28"/>
          <w:szCs w:val="28"/>
          <w:lang w:eastAsia="en-US" w:bidi="ar-SA"/>
          <w14:ligatures w14:val="standard"/>
          <w14:cntxtAlts/>
        </w:rPr>
        <w:t>Age shall not weary them, nor the years condemn.   </w:t>
      </w:r>
    </w:p>
    <w:p w14:paraId="77C421A8"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Cs/>
          <w:color w:val="000000"/>
          <w:sz w:val="28"/>
          <w:szCs w:val="28"/>
          <w:lang w:eastAsia="en-US" w:bidi="ar-SA"/>
          <w14:ligatures w14:val="standard"/>
          <w14:cntxtAlts/>
        </w:rPr>
        <w:t>At the going down of the sun  </w:t>
      </w:r>
    </w:p>
    <w:p w14:paraId="3A4C1F72"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Cs/>
          <w:color w:val="000000"/>
          <w:sz w:val="28"/>
          <w:szCs w:val="28"/>
          <w:lang w:eastAsia="en-US" w:bidi="ar-SA"/>
          <w14:ligatures w14:val="standard"/>
          <w14:cntxtAlts/>
        </w:rPr>
        <w:t>and in the morning, we will remember them’ </w:t>
      </w:r>
    </w:p>
    <w:p w14:paraId="155F242B"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
          <w:bCs/>
          <w:color w:val="000000"/>
          <w:sz w:val="28"/>
          <w:szCs w:val="28"/>
          <w:lang w:eastAsia="en-US" w:bidi="ar-SA"/>
          <w14:ligatures w14:val="standard"/>
          <w14:cntxtAlts/>
        </w:rPr>
        <w:t>We will remember them</w:t>
      </w:r>
      <w:r w:rsidRPr="0070120A">
        <w:rPr>
          <w:rFonts w:asciiTheme="minorHAnsi" w:eastAsiaTheme="minorHAnsi" w:hAnsiTheme="minorHAnsi" w:cstheme="minorHAnsi"/>
          <w:bCs/>
          <w:color w:val="000000"/>
          <w:sz w:val="28"/>
          <w:szCs w:val="28"/>
          <w:lang w:eastAsia="en-US" w:bidi="ar-SA"/>
          <w14:ligatures w14:val="standard"/>
          <w14:cntxtAlts/>
        </w:rPr>
        <w:t> </w:t>
      </w:r>
    </w:p>
    <w:p w14:paraId="7DFB5198"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Cs/>
          <w:color w:val="000000"/>
          <w:sz w:val="28"/>
          <w:szCs w:val="28"/>
          <w:lang w:eastAsia="en-US" w:bidi="ar-SA"/>
          <w14:ligatures w14:val="standard"/>
          <w14:cntxtAlts/>
        </w:rPr>
        <w:t> </w:t>
      </w:r>
    </w:p>
    <w:p w14:paraId="2D763B77"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
          <w:bCs/>
          <w:color w:val="000000"/>
          <w:sz w:val="28"/>
          <w:szCs w:val="28"/>
          <w:lang w:eastAsia="en-US" w:bidi="ar-SA"/>
          <w14:ligatures w14:val="standard"/>
          <w14:cntxtAlts/>
        </w:rPr>
        <w:t>The Silence</w:t>
      </w:r>
      <w:r w:rsidRPr="0070120A">
        <w:rPr>
          <w:rFonts w:asciiTheme="minorHAnsi" w:eastAsiaTheme="minorHAnsi" w:hAnsiTheme="minorHAnsi" w:cstheme="minorHAnsi"/>
          <w:bCs/>
          <w:color w:val="000000"/>
          <w:sz w:val="28"/>
          <w:szCs w:val="28"/>
          <w:lang w:eastAsia="en-US" w:bidi="ar-SA"/>
          <w14:ligatures w14:val="standard"/>
          <w14:cntxtAlts/>
        </w:rPr>
        <w:t> </w:t>
      </w:r>
    </w:p>
    <w:p w14:paraId="2BD418D3"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Cs/>
          <w:color w:val="000000"/>
          <w:sz w:val="28"/>
          <w:szCs w:val="28"/>
          <w:lang w:eastAsia="en-US" w:bidi="ar-SA"/>
          <w14:ligatures w14:val="standard"/>
          <w14:cntxtAlts/>
        </w:rPr>
        <w:t> </w:t>
      </w:r>
    </w:p>
    <w:p w14:paraId="02C93345"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Cs/>
          <w:color w:val="000000"/>
          <w:sz w:val="28"/>
          <w:szCs w:val="28"/>
          <w:lang w:eastAsia="en-US" w:bidi="ar-SA"/>
          <w14:ligatures w14:val="standard"/>
          <w14:cntxtAlts/>
        </w:rPr>
        <w:t>Almighty and eternal God, from whose love in Christ we cannot  </w:t>
      </w:r>
    </w:p>
    <w:p w14:paraId="7BC07EA8"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Cs/>
          <w:color w:val="000000"/>
          <w:sz w:val="28"/>
          <w:szCs w:val="28"/>
          <w:lang w:eastAsia="en-US" w:bidi="ar-SA"/>
          <w14:ligatures w14:val="standard"/>
          <w14:cntxtAlts/>
        </w:rPr>
        <w:t>be parted, either by death or life: Hear our prayers and  </w:t>
      </w:r>
    </w:p>
    <w:p w14:paraId="22C7F3C3"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Cs/>
          <w:color w:val="000000"/>
          <w:sz w:val="28"/>
          <w:szCs w:val="28"/>
          <w:lang w:eastAsia="en-US" w:bidi="ar-SA"/>
          <w14:ligatures w14:val="standard"/>
          <w14:cntxtAlts/>
        </w:rPr>
        <w:t>thanksgivings for all whom we remember this day; fulfil in them the purpose of your love; and bring us all, with them, to your eternal joy; through Jesus Christ our Lord.</w:t>
      </w:r>
      <w:r w:rsidRPr="0070120A">
        <w:rPr>
          <w:rFonts w:asciiTheme="minorHAnsi" w:eastAsiaTheme="minorHAnsi" w:hAnsiTheme="minorHAnsi" w:cstheme="minorHAnsi"/>
          <w:b/>
          <w:bCs/>
          <w:color w:val="000000"/>
          <w:sz w:val="28"/>
          <w:szCs w:val="28"/>
          <w:lang w:eastAsia="en-US" w:bidi="ar-SA"/>
          <w14:ligatures w14:val="standard"/>
          <w14:cntxtAlts/>
        </w:rPr>
        <w:t> Amen. </w:t>
      </w:r>
      <w:r w:rsidRPr="0070120A">
        <w:rPr>
          <w:rFonts w:asciiTheme="minorHAnsi" w:eastAsiaTheme="minorHAnsi" w:hAnsiTheme="minorHAnsi" w:cstheme="minorHAnsi"/>
          <w:bCs/>
          <w:color w:val="000000"/>
          <w:sz w:val="28"/>
          <w:szCs w:val="28"/>
          <w:lang w:eastAsia="en-US" w:bidi="ar-SA"/>
          <w14:ligatures w14:val="standard"/>
          <w14:cntxtAlts/>
        </w:rPr>
        <w:t> </w:t>
      </w:r>
    </w:p>
    <w:p w14:paraId="6BDF4CA4" w14:textId="77777777" w:rsidR="0070120A" w:rsidRPr="0070120A" w:rsidRDefault="0070120A" w:rsidP="0070120A">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Cs/>
          <w:color w:val="000000"/>
          <w:sz w:val="28"/>
          <w:szCs w:val="28"/>
          <w:lang w:eastAsia="en-US" w:bidi="ar-SA"/>
          <w14:ligatures w14:val="standard"/>
          <w14:cntxtAlts/>
        </w:rPr>
        <w:t> </w:t>
      </w:r>
    </w:p>
    <w:p w14:paraId="4431BFE0" w14:textId="1A2B5260" w:rsidR="0070120A" w:rsidRPr="0024797E" w:rsidRDefault="0070120A" w:rsidP="0024797E">
      <w:pPr>
        <w:suppressAutoHyphens/>
        <w:rPr>
          <w:rFonts w:asciiTheme="minorHAnsi" w:eastAsiaTheme="minorHAnsi" w:hAnsiTheme="minorHAnsi" w:cstheme="minorHAnsi"/>
          <w:bCs/>
          <w:color w:val="000000"/>
          <w:sz w:val="28"/>
          <w:szCs w:val="28"/>
          <w:lang w:eastAsia="en-US" w:bidi="ar-SA"/>
          <w14:ligatures w14:val="standard"/>
          <w14:cntxtAlts/>
        </w:rPr>
      </w:pPr>
      <w:r w:rsidRPr="0070120A">
        <w:rPr>
          <w:rFonts w:asciiTheme="minorHAnsi" w:eastAsiaTheme="minorHAnsi" w:hAnsiTheme="minorHAnsi" w:cstheme="minorHAnsi"/>
          <w:b/>
          <w:bCs/>
          <w:color w:val="000000"/>
          <w:sz w:val="28"/>
          <w:szCs w:val="28"/>
          <w:lang w:eastAsia="en-US" w:bidi="ar-SA"/>
          <w14:ligatures w14:val="standard"/>
          <w14:cntxtAlts/>
        </w:rPr>
        <w:t>Lord God, we pledge ourselves to serve you and all people in the cause of peace, for the relief of want and suffering, and for the praise of your name. Guide us by your Spirit; give us wisdom; give us courage; give us hope; and keep us faithful now and always. Amen.</w:t>
      </w:r>
      <w:r w:rsidRPr="0070120A">
        <w:rPr>
          <w:rFonts w:asciiTheme="minorHAnsi" w:eastAsiaTheme="minorHAnsi" w:hAnsiTheme="minorHAnsi" w:cstheme="minorHAnsi"/>
          <w:bCs/>
          <w:color w:val="000000"/>
          <w:sz w:val="28"/>
          <w:szCs w:val="28"/>
          <w:lang w:eastAsia="en-US" w:bidi="ar-SA"/>
          <w14:ligatures w14:val="standard"/>
          <w14:cntxtAlts/>
        </w:rPr>
        <w:t> </w:t>
      </w:r>
    </w:p>
    <w:sectPr w:rsidR="0070120A" w:rsidRPr="0024797E"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5455"/>
    <w:rsid w:val="0006383E"/>
    <w:rsid w:val="00084B71"/>
    <w:rsid w:val="000B5606"/>
    <w:rsid w:val="000E3A78"/>
    <w:rsid w:val="000F3E04"/>
    <w:rsid w:val="00165658"/>
    <w:rsid w:val="0017265F"/>
    <w:rsid w:val="001726EA"/>
    <w:rsid w:val="001C1798"/>
    <w:rsid w:val="001D1DAB"/>
    <w:rsid w:val="001D29CD"/>
    <w:rsid w:val="001F2183"/>
    <w:rsid w:val="002149E6"/>
    <w:rsid w:val="00241108"/>
    <w:rsid w:val="0024797E"/>
    <w:rsid w:val="00264C20"/>
    <w:rsid w:val="00281119"/>
    <w:rsid w:val="0028690C"/>
    <w:rsid w:val="002A33F6"/>
    <w:rsid w:val="002B7092"/>
    <w:rsid w:val="002C2F97"/>
    <w:rsid w:val="002C4BC3"/>
    <w:rsid w:val="002F3D61"/>
    <w:rsid w:val="00314A33"/>
    <w:rsid w:val="00327939"/>
    <w:rsid w:val="00331476"/>
    <w:rsid w:val="003738A9"/>
    <w:rsid w:val="00381371"/>
    <w:rsid w:val="00381F66"/>
    <w:rsid w:val="003B746F"/>
    <w:rsid w:val="003F0984"/>
    <w:rsid w:val="003F3FC9"/>
    <w:rsid w:val="00417B22"/>
    <w:rsid w:val="00482507"/>
    <w:rsid w:val="00484230"/>
    <w:rsid w:val="004B6008"/>
    <w:rsid w:val="004D2A2D"/>
    <w:rsid w:val="004D2FFE"/>
    <w:rsid w:val="004F59CC"/>
    <w:rsid w:val="00525CD3"/>
    <w:rsid w:val="005844FF"/>
    <w:rsid w:val="005850AB"/>
    <w:rsid w:val="00592A85"/>
    <w:rsid w:val="00594FAC"/>
    <w:rsid w:val="005B5C3A"/>
    <w:rsid w:val="005B6DFA"/>
    <w:rsid w:val="005E081F"/>
    <w:rsid w:val="005E0E48"/>
    <w:rsid w:val="005F5A20"/>
    <w:rsid w:val="00603873"/>
    <w:rsid w:val="00666131"/>
    <w:rsid w:val="0067649D"/>
    <w:rsid w:val="0069477C"/>
    <w:rsid w:val="0069648B"/>
    <w:rsid w:val="006A020B"/>
    <w:rsid w:val="006C0492"/>
    <w:rsid w:val="006E16E4"/>
    <w:rsid w:val="006F3537"/>
    <w:rsid w:val="0070120A"/>
    <w:rsid w:val="0072399A"/>
    <w:rsid w:val="00727C83"/>
    <w:rsid w:val="00785248"/>
    <w:rsid w:val="00786DCE"/>
    <w:rsid w:val="007A3498"/>
    <w:rsid w:val="007B212A"/>
    <w:rsid w:val="007D5609"/>
    <w:rsid w:val="007D6283"/>
    <w:rsid w:val="007E127B"/>
    <w:rsid w:val="007F1027"/>
    <w:rsid w:val="00836B6F"/>
    <w:rsid w:val="008439FB"/>
    <w:rsid w:val="00862DD4"/>
    <w:rsid w:val="00867408"/>
    <w:rsid w:val="008778D1"/>
    <w:rsid w:val="009053F9"/>
    <w:rsid w:val="00926264"/>
    <w:rsid w:val="00976863"/>
    <w:rsid w:val="009953EF"/>
    <w:rsid w:val="00997815"/>
    <w:rsid w:val="009A594F"/>
    <w:rsid w:val="009C11C4"/>
    <w:rsid w:val="00A138C6"/>
    <w:rsid w:val="00A33969"/>
    <w:rsid w:val="00A373F1"/>
    <w:rsid w:val="00A4349B"/>
    <w:rsid w:val="00A553EF"/>
    <w:rsid w:val="00A629D3"/>
    <w:rsid w:val="00A67FCF"/>
    <w:rsid w:val="00A96E6A"/>
    <w:rsid w:val="00AC5BB5"/>
    <w:rsid w:val="00AD61C5"/>
    <w:rsid w:val="00AE0C2E"/>
    <w:rsid w:val="00AE1C59"/>
    <w:rsid w:val="00AE23F5"/>
    <w:rsid w:val="00AF4E81"/>
    <w:rsid w:val="00B16630"/>
    <w:rsid w:val="00B41C76"/>
    <w:rsid w:val="00B60615"/>
    <w:rsid w:val="00B67ED5"/>
    <w:rsid w:val="00B8682E"/>
    <w:rsid w:val="00BA30FC"/>
    <w:rsid w:val="00BB37DC"/>
    <w:rsid w:val="00BB7583"/>
    <w:rsid w:val="00BC1B9D"/>
    <w:rsid w:val="00BD0FF7"/>
    <w:rsid w:val="00BF2374"/>
    <w:rsid w:val="00C04739"/>
    <w:rsid w:val="00C55F2C"/>
    <w:rsid w:val="00C72CAD"/>
    <w:rsid w:val="00C7578B"/>
    <w:rsid w:val="00C85E5B"/>
    <w:rsid w:val="00C97B36"/>
    <w:rsid w:val="00CE5F26"/>
    <w:rsid w:val="00CE749A"/>
    <w:rsid w:val="00D131A5"/>
    <w:rsid w:val="00D14444"/>
    <w:rsid w:val="00D43544"/>
    <w:rsid w:val="00D44A6B"/>
    <w:rsid w:val="00D91020"/>
    <w:rsid w:val="00DA735D"/>
    <w:rsid w:val="00DE0677"/>
    <w:rsid w:val="00DF09CD"/>
    <w:rsid w:val="00E6325D"/>
    <w:rsid w:val="00E71EDB"/>
    <w:rsid w:val="00E760B5"/>
    <w:rsid w:val="00E8363D"/>
    <w:rsid w:val="00E86D8B"/>
    <w:rsid w:val="00EA4EBD"/>
    <w:rsid w:val="00EB7810"/>
    <w:rsid w:val="00EC32F4"/>
    <w:rsid w:val="00ED64A2"/>
    <w:rsid w:val="00EE0FA0"/>
    <w:rsid w:val="00EE13E0"/>
    <w:rsid w:val="00EE2E1E"/>
    <w:rsid w:val="00EE507C"/>
    <w:rsid w:val="00EF2D67"/>
    <w:rsid w:val="00EF7E8E"/>
    <w:rsid w:val="00F02F15"/>
    <w:rsid w:val="00F163FF"/>
    <w:rsid w:val="00F23C6E"/>
    <w:rsid w:val="00F24940"/>
    <w:rsid w:val="00F50017"/>
    <w:rsid w:val="00F5142F"/>
    <w:rsid w:val="00F56CB8"/>
    <w:rsid w:val="00F703CE"/>
    <w:rsid w:val="00F85916"/>
    <w:rsid w:val="00F91902"/>
    <w:rsid w:val="00F91D9D"/>
    <w:rsid w:val="00FA1033"/>
    <w:rsid w:val="00FA59D7"/>
    <w:rsid w:val="00FC3F50"/>
    <w:rsid w:val="00FC4646"/>
    <w:rsid w:val="00FE7D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 w:type="paragraph" w:customStyle="1" w:styleId="xmsonormal">
    <w:name w:val="x_msonormal"/>
    <w:basedOn w:val="Normal"/>
    <w:rsid w:val="00EA4EBD"/>
    <w:pPr>
      <w:spacing w:before="100" w:beforeAutospacing="1" w:after="100" w:afterAutospacing="1"/>
    </w:pPr>
    <w:rPr>
      <w:rFonts w:ascii="Times New Roman" w:eastAsia="Times New Roman" w:hAnsi="Times New Roman" w:cs="Times New Roman"/>
      <w:kern w:val="0"/>
      <w:lang w:eastAsia="en-GB" w:bidi="ar-SA"/>
    </w:rPr>
  </w:style>
  <w:style w:type="paragraph" w:customStyle="1" w:styleId="Default">
    <w:name w:val="Default"/>
    <w:rsid w:val="00ED64A2"/>
    <w:pPr>
      <w:autoSpaceDE w:val="0"/>
      <w:autoSpaceDN w:val="0"/>
      <w:adjustRightInd w:val="0"/>
    </w:pPr>
    <w:rPr>
      <w:rFonts w:ascii="Calibri" w:hAnsi="Calibri" w:cs="Calibri"/>
      <w:color w:val="000000"/>
      <w:kern w:val="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13</cp:revision>
  <cp:lastPrinted>2022-11-09T10:25:00Z</cp:lastPrinted>
  <dcterms:created xsi:type="dcterms:W3CDTF">2022-11-02T11:43:00Z</dcterms:created>
  <dcterms:modified xsi:type="dcterms:W3CDTF">2022-11-09T10:33:00Z</dcterms:modified>
  <dc:language>en-GB</dc:language>
</cp:coreProperties>
</file>